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89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9"/>
        <w:gridCol w:w="4015"/>
        <w:gridCol w:w="3902"/>
      </w:tblGrid>
      <w:tr w:rsidR="00885EC3" w:rsidRPr="00924531" w:rsidTr="00885EC3">
        <w:trPr>
          <w:trHeight w:val="630"/>
        </w:trPr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bookmarkStart w:id="0" w:name="_GoBack"/>
            <w:bookmarkEnd w:id="0"/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fr-FR"/>
              </w:rPr>
              <w:t>Aide électricien</w:t>
            </w:r>
          </w:p>
        </w:tc>
      </w:tr>
      <w:tr w:rsidR="00885EC3" w:rsidRPr="00924531" w:rsidTr="00885E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DETAILS ENTREPRISE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Type de Contrat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C3" w:rsidRPr="00924531" w:rsidRDefault="00D72739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Tous types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Entretien à prévoir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Entretien en agence avec le chargé de recrutement référent de l'offre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Responsable hiérarchique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Chef de chantier 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Service / Atelier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Différents chantiers 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Renouvellement possible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D72739" w:rsidP="00D727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Oui</w:t>
            </w:r>
          </w:p>
        </w:tc>
      </w:tr>
      <w:tr w:rsidR="00885EC3" w:rsidRPr="00924531" w:rsidTr="00885E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POSTE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Description du 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Activités</w:t>
            </w:r>
          </w:p>
        </w:tc>
      </w:tr>
      <w:tr w:rsidR="00885EC3" w:rsidRPr="00924531" w:rsidTr="00885EC3">
        <w:trPr>
          <w:trHeight w:val="183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- Approvisionner le chantier (protection, consommable, matériaux, etc.)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Réaliser des saignées pour le passage de câbles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Réaliser et poser des chemins de câbles 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Participer au branchement d'armoire électrique industrielle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Fixer et raccorder des équipements basse tension (interrupteurs, prises de courant, luminaires, etc.)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Nettoyer le chantier 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Compétences requises</w:t>
            </w:r>
          </w:p>
        </w:tc>
      </w:tr>
      <w:tr w:rsidR="00885EC3" w:rsidRPr="00924531" w:rsidTr="00885EC3">
        <w:trPr>
          <w:trHeight w:val="15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C3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Savoir-faire : </w:t>
            </w:r>
          </w:p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- Eléments de base en électronique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Règles et consignes de sécurité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Lecture de plan, de schéma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Utilisation d'appareils de mesure électrique 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EC3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Savoir être :</w:t>
            </w:r>
          </w:p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br/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- Ponctualité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 xml:space="preserve">- Travail en équipe 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br/>
              <w:t>- Respect des consignes</w:t>
            </w:r>
          </w:p>
        </w:tc>
      </w:tr>
      <w:tr w:rsidR="00885EC3" w:rsidRPr="00924531" w:rsidTr="00885EC3">
        <w:trPr>
          <w:trHeight w:val="63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Profil / diplôme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lang w:eastAsia="fr-FR"/>
              </w:rPr>
              <w:t>Ce poste nécessite à minima une formation dans l'électricité ou une expérience équivalente</w:t>
            </w:r>
            <w:r w:rsidRPr="00924531">
              <w:rPr>
                <w:rFonts w:ascii="Calibri" w:eastAsia="Times New Roman" w:hAnsi="Calibri" w:cs="Times New Roman"/>
                <w:lang w:eastAsia="fr-FR"/>
              </w:rPr>
              <w:br/>
              <w:t>Habilitation électrique, travaux hors tension (B0, B0V, B1 B1V, H0, ...) souhaitée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Aptitude au poste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lang w:eastAsia="fr-FR"/>
              </w:rPr>
              <w:t> </w:t>
            </w:r>
          </w:p>
        </w:tc>
      </w:tr>
      <w:tr w:rsidR="00885EC3" w:rsidRPr="00924531" w:rsidTr="00885E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ELEMENTS DU CONTRAT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Horaire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EC3" w:rsidRPr="00924531" w:rsidRDefault="00D72739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Selon entreprise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Rémunération 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De 10 à 11.5</w:t>
            </w: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€/h en fonction de l'expérience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Prime et variables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Panier 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Classification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Ouvrier non qualifié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Equipement de protection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Chaussures de sécurité, Casque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Modalité d'intégration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Se présenter au chef d'équipe</w:t>
            </w:r>
          </w:p>
        </w:tc>
      </w:tr>
      <w:tr w:rsidR="00885EC3" w:rsidRPr="00924531" w:rsidTr="00885EC3"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RISQUES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Nature du risque </w:t>
            </w: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Port de charges, travail en hauteur, postures pénibles à genoux</w:t>
            </w:r>
          </w:p>
        </w:tc>
      </w:tr>
      <w:tr w:rsidR="00885EC3" w:rsidRPr="00924531" w:rsidTr="00885EC3">
        <w:trPr>
          <w:trHeight w:val="300"/>
        </w:trPr>
        <w:tc>
          <w:tcPr>
            <w:tcW w:w="1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3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C3" w:rsidRPr="00924531" w:rsidRDefault="00885EC3" w:rsidP="00885E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924531">
              <w:rPr>
                <w:rFonts w:ascii="Calibri" w:eastAsia="Times New Roman" w:hAnsi="Calibri" w:cs="Times New Roman"/>
                <w:color w:val="000000"/>
                <w:lang w:eastAsia="fr-FR"/>
              </w:rPr>
              <w:t>Chute d'objet, chute de plein pied</w:t>
            </w:r>
          </w:p>
        </w:tc>
      </w:tr>
    </w:tbl>
    <w:p w:rsidR="00CD6822" w:rsidRDefault="00CD6822"/>
    <w:p w:rsidR="00CD6822" w:rsidRPr="00CD6822" w:rsidRDefault="00CD6822" w:rsidP="00CD6822"/>
    <w:sectPr w:rsidR="00CD6822" w:rsidRPr="00CD6822" w:rsidSect="00A930F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0FC" w:rsidRDefault="00A930FC" w:rsidP="00A930FC">
      <w:pPr>
        <w:spacing w:after="0" w:line="240" w:lineRule="auto"/>
      </w:pPr>
      <w:r>
        <w:separator/>
      </w:r>
    </w:p>
  </w:endnote>
  <w:end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Heavy">
    <w:altName w:val="Segoe UI Semibold"/>
    <w:charset w:val="00"/>
    <w:family w:val="auto"/>
    <w:pitch w:val="variable"/>
    <w:sig w:usb0="00000003" w:usb1="00000000" w:usb2="00000000" w:usb3="00000000" w:csb0="00000001" w:csb1="00000000"/>
  </w:font>
  <w:font w:name="Futura Std Book">
    <w:altName w:val="Century Gothic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EC3" w:rsidRPr="002533CB" w:rsidRDefault="00885EC3" w:rsidP="00885EC3">
    <w:pPr>
      <w:jc w:val="center"/>
      <w:rPr>
        <w:rFonts w:ascii="Futura Std Book" w:hAnsi="Futura Std Book"/>
        <w:b/>
        <w:color w:val="767171" w:themeColor="background2" w:themeShade="80"/>
        <w:sz w:val="16"/>
        <w:szCs w:val="16"/>
      </w:rPr>
    </w:pPr>
    <w:r w:rsidRPr="002533CB">
      <w:rPr>
        <w:rFonts w:ascii="Futura Std Heavy" w:hAnsi="Futura Std Heavy"/>
        <w:b/>
        <w:bCs/>
        <w:color w:val="767171" w:themeColor="background2" w:themeShade="80"/>
        <w:sz w:val="24"/>
        <w:szCs w:val="24"/>
      </w:rPr>
      <w:t>o</w:t>
    </w:r>
    <w:r>
      <w:rPr>
        <w:rFonts w:ascii="Futura Std Book" w:hAnsi="Futura Std Book"/>
        <w:b/>
        <w:color w:val="767171" w:themeColor="background2" w:themeShade="80"/>
        <w:sz w:val="16"/>
        <w:szCs w:val="16"/>
      </w:rPr>
      <w:t>pen E</w:t>
    </w:r>
    <w:r w:rsidRPr="002533CB">
      <w:rPr>
        <w:rFonts w:ascii="Futura Std Book" w:hAnsi="Futura Std Book"/>
        <w:b/>
        <w:color w:val="767171" w:themeColor="background2" w:themeShade="80"/>
        <w:sz w:val="16"/>
        <w:szCs w:val="16"/>
      </w:rPr>
      <w:t>mploi Rhône</w:t>
    </w:r>
  </w:p>
  <w:p w:rsidR="00885EC3" w:rsidRPr="006B7D32" w:rsidRDefault="00885EC3" w:rsidP="00885EC3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 xml:space="preserve">Adresse postale : </w:t>
    </w: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226, rue Général de Gaulle 69530 BRIGNAIS</w:t>
    </w:r>
  </w:p>
  <w:p w:rsidR="00885EC3" w:rsidRPr="006B7D32" w:rsidRDefault="00885EC3" w:rsidP="00885EC3">
    <w:pPr>
      <w:jc w:val="center"/>
      <w:rPr>
        <w:rFonts w:ascii="Futura Std Book" w:hAnsi="Futura Std Book"/>
        <w:color w:val="767171" w:themeColor="background2" w:themeShade="80"/>
        <w:sz w:val="16"/>
        <w:szCs w:val="16"/>
        <w:lang w:val="en-US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Tél :. +33 (0)4 26 78 78 64 </w:t>
    </w:r>
    <w:r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 xml:space="preserve"> E-mail : rhone</w:t>
    </w:r>
    <w:r w:rsidRPr="006B7D32">
      <w:rPr>
        <w:rFonts w:ascii="Futura Std Book" w:hAnsi="Futura Std Book"/>
        <w:color w:val="767171" w:themeColor="background2" w:themeShade="80"/>
        <w:sz w:val="16"/>
        <w:szCs w:val="16"/>
        <w:lang w:val="en-US"/>
      </w:rPr>
      <w:t>@open-emploi.fr</w:t>
    </w:r>
  </w:p>
  <w:p w:rsidR="00885EC3" w:rsidRDefault="00885EC3" w:rsidP="00885EC3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 w:rsidRPr="006B7D32">
      <w:rPr>
        <w:rFonts w:ascii="Futura Std Book" w:hAnsi="Futura Std Book"/>
        <w:color w:val="767171" w:themeColor="background2" w:themeShade="80"/>
        <w:sz w:val="16"/>
        <w:szCs w:val="16"/>
      </w:rPr>
      <w:t>SIREN 829 263 144 I Code APE: 7820Z</w:t>
    </w:r>
  </w:p>
  <w:p w:rsidR="00A930FC" w:rsidRPr="00885EC3" w:rsidRDefault="00885EC3" w:rsidP="00885EC3">
    <w:pPr>
      <w:jc w:val="center"/>
      <w:rPr>
        <w:rFonts w:ascii="Futura Std Book" w:hAnsi="Futura Std Book"/>
        <w:color w:val="767171" w:themeColor="background2" w:themeShade="80"/>
        <w:sz w:val="16"/>
        <w:szCs w:val="16"/>
      </w:rPr>
    </w:pPr>
    <w:r>
      <w:rPr>
        <w:rFonts w:ascii="Futura Std Book" w:hAnsi="Futura Std Book"/>
        <w:color w:val="767171" w:themeColor="background2" w:themeShade="80"/>
        <w:sz w:val="16"/>
        <w:szCs w:val="16"/>
      </w:rPr>
      <w:t>Garantie financière SOCAMETT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0FC" w:rsidRDefault="00A930FC" w:rsidP="00A930FC">
      <w:pPr>
        <w:spacing w:after="0" w:line="240" w:lineRule="auto"/>
      </w:pPr>
      <w:r>
        <w:separator/>
      </w:r>
    </w:p>
  </w:footnote>
  <w:footnote w:type="continuationSeparator" w:id="0">
    <w:p w:rsidR="00A930FC" w:rsidRDefault="00A930FC" w:rsidP="00A9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0FC" w:rsidRDefault="00885EC3">
    <w:pPr>
      <w:pStyle w:val="En-tte"/>
    </w:pPr>
    <w:r>
      <w:rPr>
        <w:noProof/>
        <w:lang w:eastAsia="fr-FR"/>
      </w:rPr>
      <w:drawing>
        <wp:inline distT="0" distB="0" distL="0" distR="0">
          <wp:extent cx="2543175" cy="776123"/>
          <wp:effectExtent l="0" t="0" r="0" b="508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pen_emploi_Rhô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2654" cy="791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0FC"/>
    <w:rsid w:val="000875EA"/>
    <w:rsid w:val="000A1FAA"/>
    <w:rsid w:val="00241645"/>
    <w:rsid w:val="002F4560"/>
    <w:rsid w:val="00356B0E"/>
    <w:rsid w:val="00885EC3"/>
    <w:rsid w:val="00924531"/>
    <w:rsid w:val="009A1CAD"/>
    <w:rsid w:val="00A930FC"/>
    <w:rsid w:val="00BF1A2E"/>
    <w:rsid w:val="00CD6822"/>
    <w:rsid w:val="00D72739"/>
    <w:rsid w:val="00E1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160E2EA-3DBF-4378-9F9D-A7326BE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30FC"/>
  </w:style>
  <w:style w:type="paragraph" w:styleId="Pieddepage">
    <w:name w:val="footer"/>
    <w:basedOn w:val="Normal"/>
    <w:link w:val="PieddepageCar"/>
    <w:uiPriority w:val="99"/>
    <w:unhideWhenUsed/>
    <w:rsid w:val="00A93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3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1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STAGIAIRE2 EPI POSTE CENTRAL</dc:creator>
  <cp:keywords/>
  <dc:description/>
  <cp:lastModifiedBy/>
  <cp:revision>2</cp:revision>
  <dcterms:created xsi:type="dcterms:W3CDTF">2018-04-18T07:55:00Z</dcterms:created>
  <dcterms:modified xsi:type="dcterms:W3CDTF">2018-04-18T07:55:00Z</dcterms:modified>
</cp:coreProperties>
</file>